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b/>
          <w:sz w:val="48"/>
          <w:szCs w:val="48"/>
        </w:rPr>
      </w:pPr>
      <w:r>
        <w:rPr>
          <w:rFonts w:hint="eastAsia" w:ascii="仿宋_GB2312" w:hAnsi="仿宋_GB2312" w:eastAsia="仿宋_GB2312" w:cs="仿宋_GB2312"/>
          <w:sz w:val="32"/>
          <w:szCs w:val="32"/>
          <w:lang w:val="en-US" w:eastAsia="zh-CN"/>
        </w:rPr>
        <w:t>附件1</w:t>
      </w:r>
    </w:p>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lang w:eastAsia="zh-Hans"/>
        </w:rPr>
      </w:pPr>
      <w:r>
        <w:rPr>
          <w:rFonts w:hint="eastAsia" w:ascii="宋体" w:hAnsi="宋体" w:eastAsia="宋体" w:cs="宋体"/>
          <w:b/>
          <w:sz w:val="48"/>
          <w:szCs w:val="48"/>
        </w:rPr>
        <w:t>2023年柳州市中小学生（青少年）</w:t>
      </w:r>
    </w:p>
    <w:p>
      <w:pPr>
        <w:jc w:val="center"/>
        <w:rPr>
          <w:rFonts w:hint="eastAsia" w:ascii="宋体" w:hAnsi="宋体" w:eastAsia="宋体" w:cs="宋体"/>
          <w:b/>
          <w:sz w:val="48"/>
          <w:szCs w:val="48"/>
        </w:rPr>
      </w:pPr>
      <w:r>
        <w:rPr>
          <w:rFonts w:hint="eastAsia" w:ascii="宋体" w:hAnsi="宋体" w:eastAsia="宋体" w:cs="宋体"/>
          <w:b/>
          <w:sz w:val="48"/>
          <w:szCs w:val="48"/>
        </w:rPr>
        <w:t>航空航海模型项目锦标赛</w:t>
      </w:r>
      <w:r>
        <w:rPr>
          <w:rFonts w:hint="eastAsia" w:ascii="宋体" w:hAnsi="宋体" w:cs="宋体"/>
          <w:b/>
          <w:sz w:val="48"/>
          <w:szCs w:val="48"/>
          <w:lang w:val="en-US" w:eastAsia="zh-CN"/>
        </w:rPr>
        <w:t>竞赛</w:t>
      </w:r>
      <w:r>
        <w:rPr>
          <w:rFonts w:hint="eastAsia" w:ascii="宋体" w:hAnsi="宋体" w:eastAsia="宋体" w:cs="宋体"/>
          <w:b/>
          <w:sz w:val="48"/>
          <w:szCs w:val="48"/>
        </w:rPr>
        <w:t>规程</w:t>
      </w:r>
    </w:p>
    <w:p>
      <w:pPr>
        <w:ind w:firstLine="0" w:firstLineChars="0"/>
        <w:rPr>
          <w:sz w:val="32"/>
          <w:szCs w:val="32"/>
        </w:rPr>
      </w:pPr>
      <w:r>
        <w:rPr>
          <w:rFonts w:hint="eastAsia"/>
          <w:b/>
          <w:sz w:val="32"/>
          <w:szCs w:val="32"/>
        </w:rPr>
        <w:t xml:space="preserve">            </w:t>
      </w:r>
    </w:p>
    <w:p>
      <w:pPr>
        <w:pStyle w:val="5"/>
        <w:numPr>
          <w:ilvl w:val="0"/>
          <w:numId w:val="0"/>
        </w:numPr>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Hans"/>
        </w:rPr>
        <w:t>一</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rPr>
        <w:t xml:space="preserve">主办单位 </w:t>
      </w:r>
    </w:p>
    <w:p>
      <w:pPr>
        <w:pStyle w:val="5"/>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柳州市体育局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柳州市教育局</w:t>
      </w:r>
      <w:r>
        <w:rPr>
          <w:rFonts w:hint="eastAsia" w:ascii="仿宋_GB2312" w:hAnsi="仿宋_GB2312" w:eastAsia="仿宋_GB2312" w:cs="仿宋_GB2312"/>
          <w:sz w:val="32"/>
          <w:szCs w:val="32"/>
          <w:lang w:val="en-US" w:eastAsia="zh-CN"/>
        </w:rPr>
        <w:t xml:space="preserve">   </w:t>
      </w:r>
    </w:p>
    <w:p>
      <w:pPr>
        <w:pStyle w:val="5"/>
        <w:numPr>
          <w:ilvl w:val="0"/>
          <w:numId w:val="0"/>
        </w:numPr>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Hans"/>
        </w:rPr>
        <w:t>二</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rPr>
        <w:t>承办单位</w:t>
      </w:r>
    </w:p>
    <w:p>
      <w:pPr>
        <w:pStyle w:val="5"/>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柳州市社会体育运动发展中心</w:t>
      </w:r>
    </w:p>
    <w:p>
      <w:pPr>
        <w:pStyle w:val="5"/>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柳州市模型运动协会</w:t>
      </w:r>
    </w:p>
    <w:p>
      <w:pPr>
        <w:pStyle w:val="5"/>
        <w:ind w:firstLine="640"/>
        <w:rPr>
          <w:rFonts w:hint="default" w:ascii="仿宋_GB2312" w:hAnsi="仿宋_GB2312" w:eastAsia="仿宋_GB2312" w:cs="仿宋_GB2312"/>
          <w:sz w:val="32"/>
          <w:szCs w:val="32"/>
          <w:lang w:eastAsia="zh-Hans"/>
        </w:rPr>
      </w:pPr>
      <w:r>
        <w:rPr>
          <w:rFonts w:hint="eastAsia" w:ascii="黑体" w:hAnsi="黑体" w:eastAsia="黑体" w:cs="黑体"/>
          <w:b w:val="0"/>
          <w:bCs/>
          <w:sz w:val="32"/>
          <w:szCs w:val="32"/>
          <w:lang w:val="en-US" w:eastAsia="zh-Hans"/>
        </w:rPr>
        <w:t>三</w:t>
      </w:r>
      <w:r>
        <w:rPr>
          <w:rFonts w:hint="default" w:ascii="黑体" w:hAnsi="黑体" w:eastAsia="黑体" w:cs="黑体"/>
          <w:b w:val="0"/>
          <w:bCs/>
          <w:sz w:val="32"/>
          <w:szCs w:val="32"/>
          <w:lang w:eastAsia="zh-Hans"/>
        </w:rPr>
        <w:t>、</w:t>
      </w:r>
      <w:r>
        <w:rPr>
          <w:rFonts w:hint="eastAsia" w:ascii="黑体" w:hAnsi="黑体" w:eastAsia="黑体" w:cs="黑体"/>
          <w:b w:val="0"/>
          <w:bCs/>
          <w:sz w:val="32"/>
          <w:szCs w:val="32"/>
          <w:lang w:val="en-US" w:eastAsia="zh-Hans"/>
        </w:rPr>
        <w:t>协办单位</w:t>
      </w:r>
    </w:p>
    <w:p>
      <w:pPr>
        <w:pStyle w:val="5"/>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柳州市体育总会海陆空模型运动分会</w:t>
      </w:r>
    </w:p>
    <w:p>
      <w:pPr>
        <w:pStyle w:val="5"/>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柳州市五星体育文化有限公司</w:t>
      </w:r>
    </w:p>
    <w:p>
      <w:pPr>
        <w:pStyle w:val="5"/>
        <w:ind w:left="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柳州保罗蜜雪商务策划有限公司</w:t>
      </w:r>
    </w:p>
    <w:p>
      <w:pPr>
        <w:pStyle w:val="5"/>
        <w:numPr>
          <w:ilvl w:val="0"/>
          <w:numId w:val="0"/>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Hans"/>
        </w:rPr>
        <w:t>四</w:t>
      </w:r>
      <w:r>
        <w:rPr>
          <w:rFonts w:hint="eastAsia" w:ascii="黑体" w:hAnsi="黑体" w:eastAsia="黑体" w:cs="黑体"/>
          <w:b w:val="0"/>
          <w:bCs/>
          <w:sz w:val="32"/>
          <w:szCs w:val="32"/>
          <w:lang w:val="en-US" w:eastAsia="zh-CN"/>
        </w:rPr>
        <w:t>、支持单位</w:t>
      </w:r>
    </w:p>
    <w:p>
      <w:pPr>
        <w:pStyle w:val="5"/>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柳州市第六中学</w:t>
      </w:r>
    </w:p>
    <w:p>
      <w:pPr>
        <w:pStyle w:val="5"/>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柳州市工业博物馆</w:t>
      </w:r>
    </w:p>
    <w:p>
      <w:pPr>
        <w:pStyle w:val="5"/>
        <w:numPr>
          <w:ilvl w:val="0"/>
          <w:numId w:val="0"/>
        </w:numPr>
        <w:ind w:left="640"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柳州市军事博物馆</w:t>
      </w:r>
    </w:p>
    <w:p>
      <w:pPr>
        <w:pStyle w:val="5"/>
        <w:numPr>
          <w:ilvl w:val="0"/>
          <w:numId w:val="0"/>
        </w:numPr>
        <w:ind w:left="0" w:leftChars="0" w:firstLine="640" w:firstLineChars="200"/>
        <w:rPr>
          <w:rFonts w:hint="eastAsia" w:ascii="仿宋_GB2312" w:hAnsi="仿宋_GB2312" w:eastAsia="仿宋_GB2312" w:cs="仿宋_GB2312"/>
          <w:b/>
          <w:sz w:val="32"/>
          <w:szCs w:val="32"/>
        </w:rPr>
      </w:pPr>
      <w:r>
        <w:rPr>
          <w:rFonts w:hint="eastAsia" w:ascii="黑体" w:hAnsi="黑体" w:eastAsia="黑体" w:cs="黑体"/>
          <w:b w:val="0"/>
          <w:bCs/>
          <w:sz w:val="32"/>
          <w:szCs w:val="32"/>
          <w:lang w:val="en-US" w:eastAsia="zh-Hans"/>
        </w:rPr>
        <w:t>五</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rPr>
        <w:t xml:space="preserve">比赛时间、地点 </w:t>
      </w:r>
      <w:r>
        <w:rPr>
          <w:rFonts w:hint="eastAsia" w:ascii="仿宋_GB2312" w:hAnsi="仿宋_GB2312" w:eastAsia="仿宋_GB2312" w:cs="仿宋_GB2312"/>
          <w:b/>
          <w:sz w:val="32"/>
          <w:szCs w:val="32"/>
        </w:rPr>
        <w:t xml:space="preserve">                              </w:t>
      </w:r>
    </w:p>
    <w:p>
      <w:pPr>
        <w:pStyle w:val="5"/>
        <w:ind w:left="0" w:leftChars="0"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时间：2023年6月17</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日；</w:t>
      </w:r>
    </w:p>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地点：具体比赛地点待定，详见补充通知</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黑体" w:hAnsi="黑体" w:eastAsia="黑体" w:cs="黑体"/>
          <w:b w:val="0"/>
          <w:bCs/>
          <w:sz w:val="32"/>
          <w:szCs w:val="32"/>
          <w:lang w:val="en-US"/>
        </w:rPr>
      </w:pPr>
      <w:r>
        <w:rPr>
          <w:rFonts w:hint="eastAsia" w:ascii="黑体" w:hAnsi="黑体" w:eastAsia="黑体" w:cs="黑体"/>
          <w:b w:val="0"/>
          <w:bCs/>
          <w:sz w:val="32"/>
          <w:szCs w:val="32"/>
          <w:lang w:val="en-US" w:eastAsia="zh-Hans"/>
        </w:rPr>
        <w:t>六</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rPr>
        <w:t>比赛</w:t>
      </w:r>
      <w:r>
        <w:rPr>
          <w:rFonts w:hint="eastAsia" w:ascii="黑体" w:hAnsi="黑体" w:eastAsia="黑体" w:cs="黑体"/>
          <w:b w:val="0"/>
          <w:bCs/>
          <w:sz w:val="32"/>
          <w:szCs w:val="32"/>
          <w:lang w:val="en-US" w:eastAsia="zh-Hans"/>
        </w:rPr>
        <w:t>组别和项目</w:t>
      </w:r>
    </w:p>
    <w:p>
      <w:pPr>
        <w:widowControl/>
        <w:spacing w:line="560" w:lineRule="exact"/>
        <w:ind w:firstLine="560"/>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Hans"/>
        </w:rPr>
        <w:t>一</w:t>
      </w:r>
      <w:r>
        <w:rPr>
          <w:rFonts w:hint="default" w:ascii="仿宋_GB2312" w:hAnsi="仿宋_GB2312" w:eastAsia="仿宋_GB2312" w:cs="仿宋_GB2312"/>
          <w:b w:val="0"/>
          <w:bCs w:val="0"/>
          <w:sz w:val="32"/>
          <w:szCs w:val="32"/>
        </w:rPr>
        <w:t>）比赛分小学男、女子甲组（</w:t>
      </w:r>
      <w:r>
        <w:rPr>
          <w:rFonts w:hint="eastAsia" w:ascii="仿宋_GB2312" w:hAnsi="仿宋_GB2312" w:eastAsia="仿宋_GB2312" w:cs="仿宋_GB2312"/>
          <w:b w:val="0"/>
          <w:bCs w:val="0"/>
          <w:sz w:val="32"/>
          <w:szCs w:val="32"/>
          <w:lang w:val="en-US" w:eastAsia="zh-Hans"/>
        </w:rPr>
        <w:t>五六</w:t>
      </w:r>
      <w:r>
        <w:rPr>
          <w:rFonts w:hint="default" w:ascii="仿宋_GB2312" w:hAnsi="仿宋_GB2312" w:eastAsia="仿宋_GB2312" w:cs="仿宋_GB2312"/>
          <w:b w:val="0"/>
          <w:bCs w:val="0"/>
          <w:sz w:val="32"/>
          <w:szCs w:val="32"/>
        </w:rPr>
        <w:t>年级）；小学男、女子乙组（</w:t>
      </w:r>
      <w:r>
        <w:rPr>
          <w:rFonts w:hint="eastAsia" w:ascii="仿宋_GB2312" w:hAnsi="仿宋_GB2312" w:eastAsia="仿宋_GB2312" w:cs="仿宋_GB2312"/>
          <w:b w:val="0"/>
          <w:bCs w:val="0"/>
          <w:sz w:val="32"/>
          <w:szCs w:val="32"/>
          <w:lang w:val="en-US" w:eastAsia="zh-Hans"/>
        </w:rPr>
        <w:t>三四</w:t>
      </w:r>
      <w:r>
        <w:rPr>
          <w:rFonts w:hint="default" w:ascii="仿宋_GB2312" w:hAnsi="仿宋_GB2312" w:eastAsia="仿宋_GB2312" w:cs="仿宋_GB2312"/>
          <w:b w:val="0"/>
          <w:bCs w:val="0"/>
          <w:sz w:val="32"/>
          <w:szCs w:val="32"/>
        </w:rPr>
        <w:t>年级）；小学男、女子丙组（</w:t>
      </w:r>
      <w:r>
        <w:rPr>
          <w:rFonts w:hint="eastAsia" w:ascii="仿宋_GB2312" w:hAnsi="仿宋_GB2312" w:eastAsia="仿宋_GB2312" w:cs="仿宋_GB2312"/>
          <w:b w:val="0"/>
          <w:bCs w:val="0"/>
          <w:sz w:val="32"/>
          <w:szCs w:val="32"/>
          <w:lang w:val="en-US" w:eastAsia="zh-Hans"/>
        </w:rPr>
        <w:t>一二</w:t>
      </w:r>
      <w:r>
        <w:rPr>
          <w:rFonts w:hint="default" w:ascii="仿宋_GB2312" w:hAnsi="仿宋_GB2312" w:eastAsia="仿宋_GB2312" w:cs="仿宋_GB2312"/>
          <w:b w:val="0"/>
          <w:bCs w:val="0"/>
          <w:sz w:val="32"/>
          <w:szCs w:val="32"/>
        </w:rPr>
        <w:t>年级）；中学男子、女子组。不足4人的组别与高一级别组并组。</w:t>
      </w:r>
    </w:p>
    <w:p>
      <w:pPr>
        <w:widowControl/>
        <w:spacing w:line="560" w:lineRule="exact"/>
        <w:ind w:firstLine="560"/>
        <w:rPr>
          <w:rFonts w:hint="eastAsia" w:ascii="仿宋_GB2312" w:hAnsi="仿宋_GB2312" w:eastAsia="仿宋_GB2312" w:cs="仿宋_GB2312"/>
          <w:b/>
          <w:bCs/>
          <w:sz w:val="32"/>
          <w:szCs w:val="32"/>
        </w:rPr>
      </w:pP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Hans"/>
        </w:rPr>
        <w:t>二</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rPr>
        <w:t>航空航天项目和航海模型项目分为A类和B类项目，其中A类项目要求现场制作，B类项目不做要求。</w:t>
      </w:r>
      <w:r>
        <w:rPr>
          <w:rFonts w:hint="eastAsia" w:ascii="仿宋_GB2312" w:hAnsi="仿宋_GB2312" w:eastAsia="仿宋_GB2312" w:cs="仿宋_GB2312"/>
          <w:b/>
          <w:bCs/>
          <w:sz w:val="32"/>
          <w:szCs w:val="32"/>
        </w:rPr>
        <w:t xml:space="preserve"> </w:t>
      </w:r>
    </w:p>
    <w:p>
      <w:pPr>
        <w:widowControl/>
        <w:spacing w:line="560" w:lineRule="exact"/>
        <w:ind w:firstLine="560"/>
        <w:rPr>
          <w:rFonts w:ascii="仿宋_GB2312" w:hAnsi="仿宋_GB2312" w:eastAsia="仿宋_GB2312" w:cs="仿宋_GB2312"/>
          <w:b/>
          <w:bCs/>
          <w:kern w:val="44"/>
          <w:sz w:val="32"/>
          <w:szCs w:val="32"/>
        </w:rPr>
      </w:pPr>
      <w:r>
        <w:rPr>
          <w:rFonts w:hint="eastAsia" w:ascii="仿宋_GB2312" w:hAnsi="仿宋_GB2312" w:eastAsia="仿宋_GB2312" w:cs="仿宋_GB2312"/>
          <w:b/>
          <w:bCs/>
          <w:sz w:val="32"/>
          <w:szCs w:val="32"/>
        </w:rPr>
        <w:t>1.航空航天项目</w:t>
      </w:r>
    </w:p>
    <w:p>
      <w:pPr>
        <w:widowControl/>
        <w:spacing w:line="560" w:lineRule="exact"/>
        <w:ind w:firstLine="56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A类项目：</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val="en-US" w:eastAsia="zh-CN"/>
        </w:rPr>
        <w:t>弹射滑翔机（A3）</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初级橡筋动力飞机（A2）</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橡筋动力扑翼飞机（A1）</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（4）手掷模型滑翔机</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（5）纸飞机航母着舰挑战赛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（6）“奇兵号”橡皮筋动力直升机</w:t>
      </w:r>
    </w:p>
    <w:p>
      <w:pPr>
        <w:widowControl/>
        <w:spacing w:line="560" w:lineRule="exact"/>
        <w:ind w:firstLine="56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B类项目：</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小水火箭距离挑战（C2）</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（8）四轴无人机任务赛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（9）固定翼绕标竞速赛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（10）遥控四轴无人机障碍赛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（11）四轴无人机障碍打击赛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lang w:val="en-US" w:eastAsia="zh-CN"/>
        </w:rPr>
        <w:t>无人机灭火任务赛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无人机接力任务赛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w:t>
      </w:r>
      <w:r>
        <w:rPr>
          <w:rFonts w:hint="eastAsia" w:ascii="仿宋_GB2312" w:hAnsi="仿宋_GB2312" w:eastAsia="仿宋_GB2312" w:cs="仿宋_GB2312"/>
          <w:sz w:val="32"/>
          <w:szCs w:val="32"/>
          <w:highlight w:val="none"/>
          <w:lang w:val="en-US" w:eastAsia="zh-CN"/>
        </w:rPr>
        <w:t>无人机第三视角竞速赛</w:t>
      </w:r>
    </w:p>
    <w:p>
      <w:pPr>
        <w:widowControl/>
        <w:spacing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lang w:val="en-US" w:eastAsia="zh-CN"/>
        </w:rPr>
        <w:t>电动模型滑翔机（A4）</w:t>
      </w:r>
    </w:p>
    <w:p>
      <w:pPr>
        <w:widowControl/>
        <w:spacing w:line="560" w:lineRule="exact"/>
        <w:ind w:left="630" w:leftChars="300"/>
        <w:jc w:val="left"/>
        <w:rPr>
          <w:rFonts w:ascii="仿宋_GB2312" w:hAnsi="仿宋_GB2312" w:eastAsia="仿宋_GB2312" w:cs="仿宋_GB2312"/>
          <w:b/>
          <w:bCs/>
          <w:kern w:val="44"/>
          <w:sz w:val="32"/>
          <w:szCs w:val="32"/>
          <w:highlight w:val="none"/>
        </w:rPr>
      </w:pPr>
      <w:r>
        <w:rPr>
          <w:rFonts w:hint="eastAsia" w:ascii="仿宋_GB2312" w:hAnsi="仿宋_GB2312" w:eastAsia="仿宋_GB2312" w:cs="仿宋_GB2312"/>
          <w:b/>
          <w:bCs/>
          <w:sz w:val="32"/>
          <w:szCs w:val="32"/>
          <w:highlight w:val="none"/>
        </w:rPr>
        <w:t>2.航海项目</w:t>
      </w:r>
    </w:p>
    <w:p>
      <w:pPr>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A类项目：</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（1）“南湖红船”</w:t>
      </w:r>
      <w:r>
        <w:rPr>
          <w:rFonts w:hint="eastAsia" w:ascii="仿宋_GB2312" w:hAnsi="仿宋_GB2312" w:eastAsia="仿宋_GB2312" w:cs="仿宋_GB2312"/>
          <w:sz w:val="32"/>
          <w:szCs w:val="32"/>
          <w:highlight w:val="none"/>
          <w:lang w:val="en-US" w:eastAsia="zh-CN"/>
        </w:rPr>
        <w:t>模型仿真制作赛</w:t>
      </w:r>
      <w:r>
        <w:rPr>
          <w:rFonts w:hint="eastAsia" w:ascii="仿宋_GB2312" w:hAnsi="仿宋_GB2312" w:eastAsia="仿宋_GB2312" w:cs="仿宋_GB2312"/>
          <w:sz w:val="32"/>
          <w:szCs w:val="32"/>
          <w:highlight w:val="none"/>
        </w:rPr>
        <w:t>（木质版）</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（2）“南湖红船”</w:t>
      </w:r>
      <w:r>
        <w:rPr>
          <w:rFonts w:hint="eastAsia" w:ascii="仿宋_GB2312" w:hAnsi="仿宋_GB2312" w:eastAsia="仿宋_GB2312" w:cs="仿宋_GB2312"/>
          <w:sz w:val="32"/>
          <w:szCs w:val="32"/>
          <w:highlight w:val="none"/>
          <w:lang w:val="en-US" w:eastAsia="zh-CN"/>
        </w:rPr>
        <w:t>模型直线</w:t>
      </w:r>
      <w:r>
        <w:rPr>
          <w:rFonts w:hint="eastAsia" w:ascii="仿宋_GB2312" w:hAnsi="仿宋_GB2312" w:eastAsia="仿宋_GB2312" w:cs="仿宋_GB2312"/>
          <w:sz w:val="32"/>
          <w:szCs w:val="32"/>
          <w:highlight w:val="none"/>
        </w:rPr>
        <w:t>航行赛（塑料版）</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（3）“中国海警船”</w:t>
      </w:r>
      <w:r>
        <w:rPr>
          <w:rFonts w:hint="eastAsia" w:ascii="仿宋_GB2312" w:hAnsi="仿宋_GB2312" w:eastAsia="仿宋_GB2312" w:cs="仿宋_GB2312"/>
          <w:sz w:val="32"/>
          <w:szCs w:val="32"/>
          <w:highlight w:val="none"/>
          <w:lang w:val="en-US" w:eastAsia="zh-CN"/>
        </w:rPr>
        <w:t>模型仿真制作赛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（4）“中国海警船”</w:t>
      </w:r>
      <w:r>
        <w:rPr>
          <w:rFonts w:hint="eastAsia" w:ascii="仿宋_GB2312" w:hAnsi="仿宋_GB2312" w:eastAsia="仿宋_GB2312" w:cs="仿宋_GB2312"/>
          <w:sz w:val="32"/>
          <w:szCs w:val="32"/>
          <w:highlight w:val="none"/>
          <w:lang w:val="en-US" w:eastAsia="zh-CN"/>
        </w:rPr>
        <w:t>模型直线</w:t>
      </w:r>
      <w:r>
        <w:rPr>
          <w:rFonts w:hint="eastAsia" w:ascii="仿宋_GB2312" w:hAnsi="仿宋_GB2312" w:eastAsia="仿宋_GB2312" w:cs="仿宋_GB2312"/>
          <w:sz w:val="32"/>
          <w:szCs w:val="32"/>
          <w:highlight w:val="none"/>
        </w:rPr>
        <w:t>航行赛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（5）“梦想号”航母</w:t>
      </w:r>
      <w:r>
        <w:rPr>
          <w:rFonts w:hint="eastAsia" w:ascii="仿宋_GB2312" w:hAnsi="仿宋_GB2312" w:eastAsia="仿宋_GB2312" w:cs="仿宋_GB2312"/>
          <w:sz w:val="32"/>
          <w:szCs w:val="32"/>
          <w:highlight w:val="none"/>
          <w:lang w:val="en-US" w:eastAsia="zh-CN"/>
        </w:rPr>
        <w:t>模型仿真制作赛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（6）“梦想号”航母</w:t>
      </w:r>
      <w:r>
        <w:rPr>
          <w:rFonts w:hint="eastAsia" w:ascii="仿宋_GB2312" w:hAnsi="仿宋_GB2312" w:eastAsia="仿宋_GB2312" w:cs="仿宋_GB2312"/>
          <w:sz w:val="32"/>
          <w:szCs w:val="32"/>
          <w:highlight w:val="none"/>
          <w:lang w:val="en-US" w:eastAsia="zh-CN"/>
        </w:rPr>
        <w:t>模型直线</w:t>
      </w:r>
      <w:r>
        <w:rPr>
          <w:rFonts w:hint="eastAsia" w:ascii="仿宋_GB2312" w:hAnsi="仿宋_GB2312" w:eastAsia="仿宋_GB2312" w:cs="仿宋_GB2312"/>
          <w:sz w:val="32"/>
          <w:szCs w:val="32"/>
          <w:highlight w:val="none"/>
        </w:rPr>
        <w:t>航行赛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（7）纸折船创意赛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（8）“温州号”航母</w:t>
      </w:r>
      <w:r>
        <w:rPr>
          <w:rFonts w:hint="eastAsia" w:ascii="仿宋_GB2312" w:hAnsi="仿宋_GB2312" w:eastAsia="仿宋_GB2312" w:cs="仿宋_GB2312"/>
          <w:sz w:val="32"/>
          <w:szCs w:val="32"/>
          <w:highlight w:val="none"/>
          <w:lang w:val="en-US" w:eastAsia="zh-CN"/>
        </w:rPr>
        <w:t>模型仿真制作赛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（9）“温州号”航母</w:t>
      </w:r>
      <w:r>
        <w:rPr>
          <w:rFonts w:hint="eastAsia" w:ascii="仿宋_GB2312" w:hAnsi="仿宋_GB2312" w:eastAsia="仿宋_GB2312" w:cs="仿宋_GB2312"/>
          <w:sz w:val="32"/>
          <w:szCs w:val="32"/>
          <w:highlight w:val="none"/>
          <w:lang w:val="en-US" w:eastAsia="zh-CN"/>
        </w:rPr>
        <w:t>模型直线</w:t>
      </w:r>
      <w:r>
        <w:rPr>
          <w:rFonts w:hint="eastAsia" w:ascii="仿宋_GB2312" w:hAnsi="仿宋_GB2312" w:eastAsia="仿宋_GB2312" w:cs="仿宋_GB2312"/>
          <w:sz w:val="32"/>
          <w:szCs w:val="32"/>
          <w:highlight w:val="none"/>
        </w:rPr>
        <w:t>航行赛</w:t>
      </w:r>
    </w:p>
    <w:p>
      <w:pPr>
        <w:ind w:firstLine="56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B类项目：</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（10）“我心中的海疆”（团体赛）</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lang w:val="en-US" w:eastAsia="zh-CN"/>
        </w:rPr>
        <w:t>新“自由”号遥控游艇模型追逐赛(单体艇)</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（12）“新自由号”遥控快艇水上足球赛（团体）</w:t>
      </w:r>
    </w:p>
    <w:p>
      <w:pPr>
        <w:ind w:firstLine="56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 xml:space="preserve">MINI-MONO-Q：迷你级电动方程式追逐 </w:t>
      </w:r>
    </w:p>
    <w:p>
      <w:pPr>
        <w:ind w:firstLine="56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（14）</w:t>
      </w:r>
      <w:r>
        <w:rPr>
          <w:rFonts w:hint="eastAsia" w:ascii="仿宋_GB2312" w:hAnsi="仿宋_GB2312" w:eastAsia="仿宋_GB2312" w:cs="仿宋_GB2312"/>
          <w:sz w:val="32"/>
          <w:szCs w:val="32"/>
          <w:highlight w:val="none"/>
          <w:lang w:val="en-US" w:eastAsia="zh-CN"/>
        </w:rPr>
        <w:t xml:space="preserve">MINI-ECO-Q：迷你级电动三角绕标追逐 </w:t>
      </w:r>
    </w:p>
    <w:p>
      <w:pPr>
        <w:ind w:firstLine="640"/>
        <w:rPr>
          <w:rFonts w:hint="eastAsia" w:ascii="黑体" w:hAnsi="黑体" w:eastAsia="黑体" w:cs="黑体"/>
          <w:b w:val="0"/>
          <w:bCs/>
          <w:sz w:val="32"/>
          <w:szCs w:val="32"/>
          <w:lang w:eastAsia="zh-Hans"/>
        </w:rPr>
      </w:pPr>
      <w:r>
        <w:rPr>
          <w:rFonts w:hint="eastAsia" w:ascii="黑体" w:hAnsi="黑体" w:eastAsia="黑体" w:cs="黑体"/>
          <w:b w:val="0"/>
          <w:bCs/>
          <w:sz w:val="32"/>
          <w:szCs w:val="32"/>
          <w:lang w:val="en-US" w:eastAsia="zh-Hans"/>
        </w:rPr>
        <w:t>七</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rPr>
        <w:t>参加</w:t>
      </w:r>
      <w:r>
        <w:rPr>
          <w:rFonts w:hint="eastAsia" w:ascii="黑体" w:hAnsi="黑体" w:eastAsia="黑体" w:cs="黑体"/>
          <w:b w:val="0"/>
          <w:bCs/>
          <w:sz w:val="32"/>
          <w:szCs w:val="32"/>
          <w:lang w:val="en-US" w:eastAsia="zh-Hans"/>
        </w:rPr>
        <w:t>单位</w:t>
      </w:r>
    </w:p>
    <w:p>
      <w:pPr>
        <w:pStyle w:val="5"/>
        <w:numPr>
          <w:ilvl w:val="0"/>
          <w:numId w:val="0"/>
        </w:numPr>
        <w:ind w:left="0" w:leftChars="0" w:firstLine="640"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val="0"/>
          <w:bCs/>
          <w:sz w:val="32"/>
          <w:szCs w:val="32"/>
          <w:lang w:val="en-US" w:eastAsia="zh-Hans"/>
        </w:rPr>
        <w:t>全市各中小学校</w:t>
      </w:r>
      <w:r>
        <w:rPr>
          <w:rFonts w:hint="eastAsia" w:ascii="仿宋_GB2312" w:hAnsi="仿宋_GB2312" w:eastAsia="仿宋_GB2312" w:cs="仿宋_GB2312"/>
          <w:b w:val="0"/>
          <w:bCs/>
          <w:sz w:val="32"/>
          <w:szCs w:val="32"/>
          <w:lang w:val="en-US" w:eastAsia="zh-CN"/>
        </w:rPr>
        <w:t>。</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Hans"/>
        </w:rPr>
        <w:t>八</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lang w:val="en-US" w:eastAsia="zh-Hans"/>
        </w:rPr>
        <w:t>运动员资格和</w:t>
      </w:r>
      <w:r>
        <w:rPr>
          <w:rFonts w:hint="eastAsia" w:ascii="黑体" w:hAnsi="黑体" w:eastAsia="黑体" w:cs="黑体"/>
          <w:b w:val="0"/>
          <w:bCs/>
          <w:sz w:val="32"/>
          <w:szCs w:val="32"/>
        </w:rPr>
        <w:t>参</w:t>
      </w:r>
      <w:r>
        <w:rPr>
          <w:rFonts w:hint="eastAsia" w:ascii="黑体" w:hAnsi="黑体" w:eastAsia="黑体" w:cs="黑体"/>
          <w:b w:val="0"/>
          <w:bCs/>
          <w:sz w:val="32"/>
          <w:szCs w:val="32"/>
          <w:lang w:val="en-US" w:eastAsia="zh-CN"/>
        </w:rPr>
        <w:t>赛</w:t>
      </w:r>
      <w:r>
        <w:rPr>
          <w:rFonts w:hint="eastAsia" w:ascii="黑体" w:hAnsi="黑体" w:eastAsia="黑体" w:cs="黑体"/>
          <w:b w:val="0"/>
          <w:bCs/>
          <w:sz w:val="32"/>
          <w:szCs w:val="32"/>
        </w:rPr>
        <w:t>办法</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1.以学校为参赛单位报名,各单位</w:t>
      </w:r>
      <w:r>
        <w:rPr>
          <w:rFonts w:hint="eastAsia" w:ascii="仿宋_GB2312" w:hAnsi="仿宋_GB2312" w:eastAsia="仿宋_GB2312" w:cs="仿宋_GB2312"/>
          <w:sz w:val="32"/>
          <w:szCs w:val="32"/>
          <w:lang w:val="en-US" w:eastAsia="zh-Hans"/>
        </w:rPr>
        <w:t>运动员报名人数不限</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指导老师按参赛运动员人数 10:1报（若参赛单位运动员不足10人，限报1名指导老师）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每名</w:t>
      </w:r>
      <w:r>
        <w:rPr>
          <w:rFonts w:hint="eastAsia" w:ascii="仿宋_GB2312" w:hAnsi="仿宋_GB2312" w:eastAsia="仿宋_GB2312" w:cs="仿宋_GB2312"/>
          <w:sz w:val="32"/>
          <w:szCs w:val="32"/>
        </w:rPr>
        <w:t>运动员最多可报 2 项（包括团体赛）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所兼项目与竞赛日程有矛盾时，运动员自行调整。</w:t>
      </w:r>
    </w:p>
    <w:p>
      <w:pPr>
        <w:ind w:firstLine="56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.参赛运动员资格必须符合</w:t>
      </w:r>
      <w:bookmarkStart w:id="0" w:name="OLE_LINK1"/>
      <w:r>
        <w:rPr>
          <w:rFonts w:hint="eastAsia" w:ascii="仿宋_GB2312" w:hAnsi="仿宋_GB2312" w:eastAsia="仿宋_GB2312" w:cs="仿宋_GB2312"/>
          <w:sz w:val="32"/>
          <w:szCs w:val="32"/>
        </w:rPr>
        <w:t>柳州市2023年青少年体育竞赛活动的有关规定</w:t>
      </w:r>
      <w:bookmarkEnd w:id="0"/>
      <w:r>
        <w:rPr>
          <w:rFonts w:hint="eastAsia" w:ascii="仿宋_GB2312" w:hAnsi="仿宋_GB2312" w:eastAsia="仿宋_GB2312" w:cs="仿宋_GB2312"/>
          <w:sz w:val="32"/>
          <w:szCs w:val="32"/>
        </w:rPr>
        <w:t xml:space="preserve">。 </w:t>
      </w:r>
    </w:p>
    <w:p>
      <w:pPr>
        <w:ind w:firstLine="56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.运动员须凭有效身份证</w:t>
      </w:r>
      <w:r>
        <w:rPr>
          <w:rFonts w:hint="eastAsia"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rPr>
        <w:t xml:space="preserve">原件参赛。 </w:t>
      </w:r>
    </w:p>
    <w:p>
      <w:pPr>
        <w:ind w:firstLine="560" w:firstLineChars="0"/>
        <w:jc w:val="left"/>
        <w:rPr>
          <w:rFonts w:hint="eastAsia" w:ascii="仿宋_GB2312" w:hAnsi="仿宋_GB2312" w:eastAsia="仿宋_GB2312" w:cs="仿宋_GB2312"/>
          <w:b w:val="0"/>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 xml:space="preserve">.各参赛单位必须提供：为所有参赛运动员购买的比赛期间（含报到、离会交通往返途中）的人身意外伤害保险单。 </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Hans"/>
        </w:rPr>
        <w:t>九</w:t>
      </w:r>
      <w:r>
        <w:rPr>
          <w:rFonts w:hint="eastAsia" w:ascii="黑体" w:hAnsi="黑体" w:eastAsia="黑体" w:cs="黑体"/>
          <w:b w:val="0"/>
          <w:bCs/>
          <w:sz w:val="32"/>
          <w:szCs w:val="32"/>
        </w:rPr>
        <w:t>、竞赛办法</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1.按《“飞向北京-飞向太空”全国青少年航空航天模型教育竞赛规程》、《“我爱祖国海疆”全国青少年航海模型教育竞赛规程》有关规定执行。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2.比赛及计分方式由裁委会决定。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3.比赛时运动员必须穿运动服、佩戴号码牌，独立完成比赛。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4.所有模型器材包括电池须由组委会验审合格。</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5.凡有下列情况之一者成绩无效或取消比赛资格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（1）代表队成员非比赛时私自开启遥控器者；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（2）接受别人帮助或为别人提供帮助者；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（3）比赛时教练（领队）未按规定去指定区域集中者；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（4）运动员比赛时间结束未完成者；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（5）领队、教练员和运动员在非比赛时间私自进入比赛场地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 xml:space="preserve">，则取消其全队成绩；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（6）使用非验审合格器材者。</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Hans"/>
        </w:rPr>
        <w:t>十</w:t>
      </w:r>
      <w:r>
        <w:rPr>
          <w:rFonts w:hint="eastAsia" w:ascii="黑体" w:hAnsi="黑体" w:eastAsia="黑体" w:cs="黑体"/>
          <w:b w:val="0"/>
          <w:bCs/>
          <w:sz w:val="32"/>
          <w:szCs w:val="32"/>
        </w:rPr>
        <w:t xml:space="preserve">、录取名次与奖励 </w:t>
      </w:r>
    </w:p>
    <w:p>
      <w:pPr>
        <w:ind w:firstLine="56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一</w:t>
      </w:r>
      <w:r>
        <w:rPr>
          <w:rFonts w:hint="default" w:ascii="仿宋_GB2312" w:hAnsi="仿宋_GB2312" w:eastAsia="仿宋_GB2312" w:cs="仿宋_GB2312"/>
          <w:sz w:val="32"/>
          <w:szCs w:val="32"/>
          <w:lang w:eastAsia="zh-Hans"/>
        </w:rPr>
        <w:t>）竞技竞速类</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lang w:val="en-US" w:eastAsia="zh-Hans"/>
        </w:rPr>
        <w:t>设名次奖</w:t>
      </w:r>
      <w:r>
        <w:rPr>
          <w:rFonts w:hint="default" w:ascii="仿宋_GB2312" w:hAnsi="仿宋_GB2312" w:eastAsia="仿宋_GB2312" w:cs="仿宋_GB2312"/>
          <w:sz w:val="32"/>
          <w:szCs w:val="32"/>
          <w:lang w:eastAsia="zh-Hans"/>
        </w:rPr>
        <w:t>，奖励前</w:t>
      </w:r>
      <w:r>
        <w:rPr>
          <w:rFonts w:hint="eastAsia" w:ascii="仿宋_GB2312" w:hAnsi="仿宋_GB2312" w:eastAsia="仿宋_GB2312" w:cs="仿宋_GB2312"/>
          <w:sz w:val="32"/>
          <w:szCs w:val="32"/>
          <w:lang w:val="en-US" w:eastAsia="zh-Hans"/>
        </w:rPr>
        <w:t>八</w:t>
      </w:r>
      <w:r>
        <w:rPr>
          <w:rFonts w:hint="default" w:ascii="仿宋_GB2312" w:hAnsi="仿宋_GB2312" w:eastAsia="仿宋_GB2312" w:cs="仿宋_GB2312"/>
          <w:sz w:val="32"/>
          <w:szCs w:val="32"/>
          <w:lang w:eastAsia="zh-Hans"/>
        </w:rPr>
        <w:t>名，不足</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eastAsia="zh-Hans"/>
        </w:rPr>
        <w:t>人减1录取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Hans"/>
        </w:rPr>
        <w:t>不足2人，取消该项目比赛</w:t>
      </w:r>
      <w:r>
        <w:rPr>
          <w:rFonts w:hint="eastAsia" w:ascii="仿宋_GB2312" w:hAnsi="仿宋_GB2312" w:eastAsia="仿宋_GB2312" w:cs="仿宋_GB2312"/>
          <w:sz w:val="32"/>
          <w:szCs w:val="32"/>
          <w:lang w:eastAsia="zh-CN"/>
        </w:rPr>
        <w:t>。</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航海项目</w:t>
      </w:r>
      <w:r>
        <w:rPr>
          <w:rFonts w:hint="eastAsia" w:ascii="仿宋_GB2312" w:hAnsi="仿宋_GB2312" w:eastAsia="仿宋_GB2312" w:cs="仿宋_GB2312"/>
          <w:b w:val="0"/>
          <w:bCs w:val="0"/>
          <w:sz w:val="32"/>
          <w:szCs w:val="32"/>
          <w:lang w:val="en-US" w:eastAsia="zh-CN"/>
        </w:rPr>
        <w:t>A类第(1)(5)(7)(8)项制作类型比赛</w:t>
      </w:r>
      <w:r>
        <w:rPr>
          <w:rFonts w:hint="eastAsia" w:ascii="仿宋_GB2312" w:hAnsi="仿宋_GB2312" w:eastAsia="仿宋_GB2312" w:cs="仿宋_GB2312"/>
          <w:b w:val="0"/>
          <w:bCs w:val="0"/>
          <w:sz w:val="32"/>
          <w:szCs w:val="32"/>
          <w:lang w:val="en-US" w:eastAsia="zh-Hans"/>
        </w:rPr>
        <w:t>评等次奖</w:t>
      </w:r>
      <w:r>
        <w:rPr>
          <w:rFonts w:hint="default"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按各项目各组别</w:t>
      </w:r>
      <w:r>
        <w:rPr>
          <w:rFonts w:hint="eastAsia" w:ascii="仿宋_GB2312" w:hAnsi="仿宋_GB2312" w:eastAsia="仿宋_GB2312" w:cs="仿宋_GB2312"/>
          <w:sz w:val="32"/>
          <w:szCs w:val="32"/>
          <w:lang w:val="en-US" w:eastAsia="zh-Hans"/>
        </w:rPr>
        <w:t>参赛人数少于</w:t>
      </w:r>
      <w:r>
        <w:rPr>
          <w:rFonts w:hint="default" w:ascii="仿宋_GB2312" w:hAnsi="仿宋_GB2312" w:eastAsia="仿宋_GB2312" w:cs="仿宋_GB2312"/>
          <w:sz w:val="32"/>
          <w:szCs w:val="32"/>
          <w:lang w:eastAsia="zh-Hans"/>
        </w:rPr>
        <w:t>5</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含</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评一等奖</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参赛人数</w:t>
      </w:r>
      <w:r>
        <w:rPr>
          <w:rFonts w:hint="default" w:ascii="仿宋_GB2312" w:hAnsi="仿宋_GB2312" w:eastAsia="仿宋_GB2312" w:cs="仿宋_GB2312"/>
          <w:sz w:val="32"/>
          <w:szCs w:val="32"/>
          <w:lang w:eastAsia="zh-Hans"/>
        </w:rPr>
        <w:t>6</w:t>
      </w:r>
      <w:r>
        <w:rPr>
          <w:rFonts w:hint="eastAsia" w:ascii="仿宋_GB2312" w:hAnsi="仿宋_GB2312" w:eastAsia="仿宋_GB2312" w:cs="仿宋_GB2312"/>
          <w:sz w:val="32"/>
          <w:szCs w:val="32"/>
          <w:lang w:val="en-US" w:eastAsia="zh-Hans"/>
        </w:rPr>
        <w:t>至</w:t>
      </w:r>
      <w:r>
        <w:rPr>
          <w:rFonts w:hint="default" w:ascii="仿宋_GB2312" w:hAnsi="仿宋_GB2312" w:eastAsia="仿宋_GB2312" w:cs="仿宋_GB2312"/>
          <w:sz w:val="32"/>
          <w:szCs w:val="32"/>
          <w:lang w:eastAsia="zh-Hans"/>
        </w:rPr>
        <w:t>10</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含</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的</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评一等奖</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二等奖</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三等奖</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参赛人数</w:t>
      </w:r>
      <w:r>
        <w:rPr>
          <w:rFonts w:hint="default" w:ascii="仿宋_GB2312" w:hAnsi="仿宋_GB2312" w:eastAsia="仿宋_GB2312" w:cs="仿宋_GB2312"/>
          <w:sz w:val="32"/>
          <w:szCs w:val="32"/>
          <w:lang w:eastAsia="zh-Hans"/>
        </w:rPr>
        <w:t>11</w:t>
      </w:r>
      <w:r>
        <w:rPr>
          <w:rFonts w:hint="eastAsia" w:ascii="仿宋_GB2312" w:hAnsi="仿宋_GB2312" w:eastAsia="仿宋_GB2312" w:cs="仿宋_GB2312"/>
          <w:sz w:val="32"/>
          <w:szCs w:val="32"/>
          <w:lang w:val="en-US" w:eastAsia="zh-Hans"/>
        </w:rPr>
        <w:t>至</w:t>
      </w:r>
      <w:r>
        <w:rPr>
          <w:rFonts w:hint="default" w:ascii="仿宋_GB2312" w:hAnsi="仿宋_GB2312" w:eastAsia="仿宋_GB2312" w:cs="仿宋_GB2312"/>
          <w:sz w:val="32"/>
          <w:szCs w:val="32"/>
          <w:lang w:eastAsia="zh-Hans"/>
        </w:rPr>
        <w:t>20</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含</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的</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评一等奖</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二等奖</w:t>
      </w: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三等奖</w:t>
      </w:r>
      <w:r>
        <w:rPr>
          <w:rFonts w:hint="default"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参赛人数</w:t>
      </w:r>
      <w:r>
        <w:rPr>
          <w:rFonts w:hint="default"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Hans"/>
        </w:rPr>
        <w:t>人以上</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%颁发一等奖证书、</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%颁发二等奖证书、</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%颁发三等奖证书。</w:t>
      </w:r>
    </w:p>
    <w:p>
      <w:pPr>
        <w:ind w:firstLine="56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三</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团体总分奖</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团体总分奖按各</w:t>
      </w:r>
      <w:r>
        <w:rPr>
          <w:rFonts w:hint="eastAsia" w:ascii="仿宋_GB2312" w:hAnsi="仿宋_GB2312" w:eastAsia="仿宋_GB2312" w:cs="仿宋_GB2312"/>
          <w:sz w:val="32"/>
          <w:szCs w:val="32"/>
          <w:lang w:val="en-US" w:eastAsia="zh-Hans"/>
        </w:rPr>
        <w:t>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Hans"/>
        </w:rPr>
        <w:t>竞技竞速类</w:t>
      </w:r>
      <w:r>
        <w:rPr>
          <w:rFonts w:hint="eastAsia" w:ascii="仿宋_GB2312" w:hAnsi="仿宋_GB2312" w:eastAsia="仿宋_GB2312" w:cs="仿宋_GB2312"/>
          <w:sz w:val="32"/>
          <w:szCs w:val="32"/>
        </w:rPr>
        <w:t>比赛中</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个人</w:t>
      </w:r>
      <w:r>
        <w:rPr>
          <w:rFonts w:hint="eastAsia" w:ascii="仿宋_GB2312" w:hAnsi="仿宋_GB2312" w:eastAsia="仿宋_GB2312" w:cs="仿宋_GB2312"/>
          <w:sz w:val="32"/>
          <w:szCs w:val="32"/>
        </w:rPr>
        <w:t>的得分之和计算，奖励团体总分前</w:t>
      </w:r>
      <w:r>
        <w:rPr>
          <w:rFonts w:hint="eastAsia" w:ascii="仿宋_GB2312" w:hAnsi="仿宋_GB2312" w:eastAsia="仿宋_GB2312" w:cs="仿宋_GB2312"/>
          <w:sz w:val="32"/>
          <w:szCs w:val="32"/>
          <w:lang w:val="en-US" w:eastAsia="zh-Hans"/>
        </w:rPr>
        <w:t>八</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个人第一名计10分，第二名计8分，第三名计6分，第四名计5分，第五名计4分，第六名计3分，第七名计2分，第八名计1分，</w:t>
      </w:r>
      <w:r>
        <w:rPr>
          <w:rFonts w:hint="eastAsia" w:ascii="仿宋_GB2312" w:hAnsi="仿宋_GB2312" w:eastAsia="仿宋_GB2312" w:cs="仿宋_GB2312"/>
          <w:sz w:val="32"/>
          <w:szCs w:val="32"/>
        </w:rPr>
        <w:t>总分高者，名次列前；总分相等计冠军数，</w:t>
      </w:r>
      <w:r>
        <w:rPr>
          <w:rFonts w:hint="eastAsia" w:ascii="仿宋_GB2312" w:hAnsi="仿宋_GB2312" w:eastAsia="仿宋_GB2312" w:cs="仿宋_GB2312"/>
          <w:sz w:val="32"/>
          <w:szCs w:val="32"/>
          <w:lang w:val="en-US" w:eastAsia="zh-CN"/>
        </w:rPr>
        <w:t>冠军数多者</w:t>
      </w:r>
      <w:r>
        <w:rPr>
          <w:rFonts w:hint="eastAsia" w:ascii="仿宋_GB2312" w:hAnsi="仿宋_GB2312" w:eastAsia="仿宋_GB2312" w:cs="仿宋_GB2312"/>
          <w:sz w:val="32"/>
          <w:szCs w:val="32"/>
        </w:rPr>
        <w:t>名次</w:t>
      </w:r>
      <w:r>
        <w:rPr>
          <w:rFonts w:hint="eastAsia" w:ascii="仿宋_GB2312" w:hAnsi="仿宋_GB2312" w:eastAsia="仿宋_GB2312" w:cs="仿宋_GB2312"/>
          <w:sz w:val="32"/>
          <w:szCs w:val="32"/>
          <w:lang w:val="en-US" w:eastAsia="zh-CN"/>
        </w:rPr>
        <w:t>列前，</w:t>
      </w:r>
      <w:r>
        <w:rPr>
          <w:rFonts w:hint="eastAsia" w:ascii="仿宋_GB2312" w:hAnsi="仿宋_GB2312" w:eastAsia="仿宋_GB2312" w:cs="仿宋_GB2312"/>
          <w:sz w:val="32"/>
          <w:szCs w:val="32"/>
        </w:rPr>
        <w:t xml:space="preserve">冠军数相等计亚军数，依此类推。 </w:t>
      </w:r>
    </w:p>
    <w:p>
      <w:pPr>
        <w:ind w:firstLine="640" w:firstLineChars="200"/>
        <w:rPr>
          <w:rFonts w:hint="default" w:ascii="仿宋_GB2312" w:hAnsi="仿宋_GB2312" w:eastAsia="仿宋_GB2312" w:cs="仿宋_GB2312"/>
          <w:sz w:val="32"/>
          <w:szCs w:val="32"/>
          <w:highlight w:val="yellow"/>
          <w:lang w:eastAsia="zh-Hans"/>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四</w:t>
      </w:r>
      <w:r>
        <w:rPr>
          <w:rFonts w:hint="default" w:ascii="仿宋_GB2312" w:hAnsi="仿宋_GB2312" w:eastAsia="仿宋_GB2312" w:cs="仿宋_GB2312"/>
          <w:sz w:val="32"/>
          <w:szCs w:val="32"/>
          <w:lang w:eastAsia="zh-Hans"/>
        </w:rPr>
        <w:t>）</w:t>
      </w:r>
      <w:bookmarkStart w:id="1" w:name="OLE_LINK4"/>
      <w:r>
        <w:rPr>
          <w:rFonts w:hint="default" w:ascii="仿宋_GB2312" w:hAnsi="仿宋_GB2312" w:eastAsia="仿宋_GB2312" w:cs="仿宋_GB2312"/>
          <w:sz w:val="32"/>
          <w:szCs w:val="32"/>
          <w:highlight w:val="none"/>
          <w:lang w:eastAsia="zh-Hans"/>
        </w:rPr>
        <w:t>设“优秀指导</w:t>
      </w:r>
      <w:r>
        <w:rPr>
          <w:rFonts w:hint="eastAsia" w:ascii="仿宋_GB2312" w:hAnsi="仿宋_GB2312" w:eastAsia="仿宋_GB2312" w:cs="仿宋_GB2312"/>
          <w:sz w:val="32"/>
          <w:szCs w:val="32"/>
          <w:highlight w:val="none"/>
          <w:lang w:val="en-US" w:eastAsia="zh-Hans"/>
        </w:rPr>
        <w:t>老师</w:t>
      </w:r>
      <w:r>
        <w:rPr>
          <w:rFonts w:hint="default" w:ascii="仿宋_GB2312" w:hAnsi="仿宋_GB2312" w:eastAsia="仿宋_GB2312" w:cs="仿宋_GB2312"/>
          <w:sz w:val="32"/>
          <w:szCs w:val="32"/>
          <w:highlight w:val="none"/>
          <w:lang w:eastAsia="zh-Hans"/>
        </w:rPr>
        <w:t>”奖：</w:t>
      </w:r>
      <w:bookmarkEnd w:id="1"/>
      <w:r>
        <w:rPr>
          <w:rFonts w:hint="eastAsia" w:ascii="仿宋_GB2312" w:hAnsi="仿宋_GB2312" w:eastAsia="仿宋_GB2312" w:cs="仿宋_GB2312"/>
          <w:sz w:val="32"/>
          <w:szCs w:val="32"/>
          <w:highlight w:val="none"/>
          <w:lang w:val="en-US" w:eastAsia="zh-CN"/>
        </w:rPr>
        <w:t>获得</w:t>
      </w:r>
      <w:r>
        <w:rPr>
          <w:rFonts w:hint="eastAsia" w:ascii="仿宋_GB2312" w:hAnsi="仿宋_GB2312" w:eastAsia="仿宋_GB2312" w:cs="仿宋_GB2312"/>
          <w:sz w:val="32"/>
          <w:szCs w:val="32"/>
          <w:lang w:val="en-US" w:eastAsia="zh-Hans"/>
        </w:rPr>
        <w:t>团体总分前</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Hans"/>
        </w:rPr>
        <w:t>名</w:t>
      </w:r>
      <w:r>
        <w:rPr>
          <w:rFonts w:hint="eastAsia" w:ascii="仿宋_GB2312" w:hAnsi="仿宋_GB2312" w:eastAsia="仿宋_GB2312" w:cs="仿宋_GB2312"/>
          <w:sz w:val="32"/>
          <w:szCs w:val="32"/>
          <w:lang w:val="en-US" w:eastAsia="zh-CN"/>
        </w:rPr>
        <w:t>的单位</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每个单位</w:t>
      </w:r>
      <w:r>
        <w:rPr>
          <w:rFonts w:hint="eastAsia" w:ascii="仿宋_GB2312" w:hAnsi="仿宋_GB2312" w:eastAsia="仿宋_GB2312" w:cs="仿宋_GB2312"/>
          <w:sz w:val="32"/>
          <w:szCs w:val="32"/>
          <w:lang w:val="en-US" w:eastAsia="zh-CN"/>
        </w:rPr>
        <w:t>评1名</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Hans"/>
        </w:rPr>
        <w:t>十一</w:t>
      </w:r>
      <w:r>
        <w:rPr>
          <w:rFonts w:hint="eastAsia" w:ascii="黑体" w:hAnsi="黑体" w:eastAsia="黑体" w:cs="黑体"/>
          <w:b w:val="0"/>
          <w:bCs w:val="0"/>
          <w:sz w:val="32"/>
          <w:szCs w:val="32"/>
          <w:lang w:eastAsia="zh-Hans"/>
        </w:rPr>
        <w:t>、</w:t>
      </w:r>
      <w:r>
        <w:rPr>
          <w:rFonts w:hint="eastAsia" w:ascii="黑体" w:hAnsi="黑体" w:eastAsia="黑体" w:cs="黑体"/>
          <w:b w:val="0"/>
          <w:bCs w:val="0"/>
          <w:sz w:val="32"/>
          <w:szCs w:val="32"/>
          <w:lang w:val="en-US" w:eastAsia="zh-Hans"/>
        </w:rPr>
        <w:t>报名办法</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1.报名方式及日期：于报名结束前（报名时间以补充通知为准）将报名表及器材需求表提交至竞赛组委会邮箱：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"mailto:lzsmxydxh@163.com，邮件名称注明：2021"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lzsmxydxh@163.com，邮件名称注明：</w:t>
      </w:r>
      <w:r>
        <w:rPr>
          <w:rFonts w:hint="eastAsia" w:ascii="仿宋_GB2312" w:hAnsi="仿宋_GB2312" w:eastAsia="仿宋_GB2312" w:cs="仿宋_GB2312"/>
          <w:sz w:val="32"/>
          <w:szCs w:val="32"/>
        </w:rPr>
        <w:fldChar w:fldCharType="end"/>
      </w:r>
      <w:bookmarkStart w:id="2" w:name="OLE_LINK2"/>
      <w:r>
        <w:rPr>
          <w:rFonts w:hint="eastAsia" w:ascii="仿宋_GB2312" w:hAnsi="仿宋_GB2312" w:eastAsia="仿宋_GB2312" w:cs="仿宋_GB2312"/>
          <w:sz w:val="32"/>
          <w:szCs w:val="32"/>
        </w:rPr>
        <w:t>2023年柳州市中小学生航空航海模型项目锦标赛规程+学校+联系人+电话</w:t>
      </w:r>
      <w:bookmarkEnd w:id="2"/>
      <w:r>
        <w:rPr>
          <w:rFonts w:hint="eastAsia" w:ascii="仿宋_GB2312" w:hAnsi="仿宋_GB2312" w:eastAsia="仿宋_GB2312" w:cs="仿宋_GB2312"/>
          <w:sz w:val="32"/>
          <w:szCs w:val="32"/>
        </w:rPr>
        <w:t>。</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提交电子报名后，将下载的报名表（加盖学校公章）和所有参赛人员人身意外伤害保险单进行扫描，于报名结束前发送至电子邮箱：lzsmxydxh@163.com（注明单位）。报名截止后将不得更换运动员名单，逾期报名不予受理。 </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3.报名截止后，将对所有参赛运动员的报名资格在柳州市模型运动协会公众号进行公示，公示期为 3 天。公示期间，任何单位和个人对参赛运动员资格有异议，可通过来访、来电、来信等方式向组委会反映。反映人须提供真实姓名、联系电话、家庭地址或工作单位，以示负责。</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4.比赛现场运动员资格审查时，参赛运动员须提供有效身份证</w:t>
      </w:r>
      <w:r>
        <w:rPr>
          <w:rFonts w:hint="eastAsia"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rPr>
        <w:t>原件，资格审查通过后方可进场参赛。</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联系人及电话：何老师</w:t>
      </w:r>
      <w:bookmarkStart w:id="3" w:name="OLE_LINK3"/>
      <w:r>
        <w:rPr>
          <w:rFonts w:hint="eastAsia" w:ascii="仿宋_GB2312" w:hAnsi="仿宋_GB2312" w:eastAsia="仿宋_GB2312" w:cs="仿宋_GB2312"/>
          <w:sz w:val="32"/>
          <w:szCs w:val="32"/>
        </w:rPr>
        <w:t>13481900021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韦老师17776318040</w:t>
      </w:r>
      <w:bookmarkEnd w:id="3"/>
    </w:p>
    <w:p>
      <w:pPr>
        <w:pStyle w:val="5"/>
        <w:numPr>
          <w:ilvl w:val="0"/>
          <w:numId w:val="0"/>
        </w:numPr>
        <w:ind w:left="0"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Hans"/>
        </w:rPr>
        <w:t>报名材料</w:t>
      </w:r>
      <w:r>
        <w:rPr>
          <w:rFonts w:hint="eastAsia" w:ascii="仿宋_GB2312" w:hAnsi="仿宋_GB2312" w:eastAsia="仿宋_GB2312" w:cs="仿宋_GB2312"/>
          <w:sz w:val="32"/>
          <w:szCs w:val="32"/>
          <w:lang w:eastAsia="zh-Hans"/>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报名表（加盖学校公章）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学籍证</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身份证复印件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参赛承诺书</w:t>
      </w:r>
    </w:p>
    <w:p>
      <w:pPr>
        <w:spacing w:line="600" w:lineRule="exact"/>
        <w:ind w:left="0"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保险单复印件</w:t>
      </w:r>
    </w:p>
    <w:p>
      <w:pPr>
        <w:widowControl/>
        <w:ind w:firstLine="640" w:firstLineChars="200"/>
        <w:jc w:val="left"/>
        <w:textAlignment w:val="center"/>
        <w:rPr>
          <w:rFonts w:hint="eastAsia" w:ascii="仿宋_GB2312" w:hAnsi="仿宋_GB2312" w:eastAsia="仿宋_GB2312" w:cs="仿宋_GB2312"/>
          <w:b/>
          <w:color w:val="000000"/>
          <w:kern w:val="0"/>
          <w:sz w:val="32"/>
          <w:szCs w:val="32"/>
        </w:rPr>
      </w:pPr>
      <w:r>
        <w:rPr>
          <w:rFonts w:hint="eastAsia" w:ascii="黑体" w:hAnsi="黑体" w:eastAsia="黑体" w:cs="黑体"/>
          <w:b w:val="0"/>
          <w:bCs/>
          <w:sz w:val="32"/>
          <w:szCs w:val="32"/>
          <w:lang w:val="en-US" w:eastAsia="zh-Hans"/>
        </w:rPr>
        <w:t>十二</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lang w:val="en-US" w:eastAsia="zh-Hans"/>
        </w:rPr>
        <w:t>其他</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（一）防疫规定：</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1、按新冠病毒感染“乙类乙管”方案进行管理。</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2、有严重咳嗽、发烧等症状的运动员不允许比赛。</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3、不建议“甲流”、新冠肺炎康复期的运动员参加比赛。</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（二）运动员必须按时到达比赛场地，持身份证</w:t>
      </w:r>
      <w:r>
        <w:rPr>
          <w:rFonts w:hint="eastAsia" w:ascii="仿宋_GB2312" w:hAnsi="仿宋_GB2312" w:eastAsia="仿宋_GB2312" w:cs="仿宋_GB2312"/>
          <w:kern w:val="0"/>
          <w:sz w:val="32"/>
          <w:szCs w:val="32"/>
          <w:lang w:val="en-US" w:eastAsia="zh-CN"/>
        </w:rPr>
        <w:t>明</w:t>
      </w:r>
      <w:r>
        <w:rPr>
          <w:rFonts w:hint="eastAsia" w:ascii="仿宋_GB2312" w:hAnsi="仿宋_GB2312" w:eastAsia="仿宋_GB2312" w:cs="仿宋_GB2312"/>
          <w:kern w:val="0"/>
          <w:sz w:val="32"/>
          <w:szCs w:val="32"/>
        </w:rPr>
        <w:t>进行检录和比赛，迟到10分钟者作弃权处理。无故弃权者，取消全部比赛成绩，并予通报批评。</w:t>
      </w:r>
    </w:p>
    <w:p>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default" w:ascii="仿宋_GB2312" w:hAnsi="仿宋_GB2312" w:eastAsia="仿宋_GB2312" w:cs="仿宋_GB2312"/>
          <w:kern w:val="0"/>
          <w:sz w:val="32"/>
          <w:szCs w:val="32"/>
          <w:lang w:eastAsia="zh-Hans"/>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Hans"/>
        </w:rPr>
        <w:t>三</w:t>
      </w:r>
      <w:r>
        <w:rPr>
          <w:rFonts w:hint="default" w:ascii="仿宋_GB2312" w:hAnsi="仿宋_GB2312" w:eastAsia="仿宋_GB2312" w:cs="仿宋_GB2312"/>
          <w:kern w:val="0"/>
          <w:sz w:val="32"/>
          <w:szCs w:val="32"/>
          <w:lang w:eastAsia="zh-Hans"/>
        </w:rPr>
        <w:t>）</w:t>
      </w:r>
      <w:r>
        <w:rPr>
          <w:rFonts w:hint="eastAsia" w:ascii="仿宋_GB2312" w:hAnsi="仿宋_GB2312" w:eastAsia="仿宋_GB2312" w:cs="仿宋_GB2312"/>
          <w:color w:val="auto"/>
          <w:kern w:val="0"/>
          <w:sz w:val="32"/>
          <w:szCs w:val="32"/>
          <w:lang w:val="en-US" w:eastAsia="zh-CN"/>
        </w:rPr>
        <w:t>领队、教练员、队员必须学习并严格执行国家体育总局《反兴奋剂条例》及相关法律法规。</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执行《体育总局公安部关于加强体育赛场行为规范管理的若干意见》（体规字[2021]2号）的相关规定。另外，运动员、教练员、运动员亲友在比赛中出现骂脏话、恶意攻击裁判员、扰乱比赛秩序等行为，将按相关规则进行处理，并通报批评。队伍因不服判罚或与裁判员发生矛盾冲突等，导致比赛中断超过5分钟，则视为罢赛进行处理。</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lang w:val="en-US" w:eastAsia="zh-Hans"/>
        </w:rPr>
        <w:t>办赛方有使用</w:t>
      </w:r>
      <w:r>
        <w:rPr>
          <w:rFonts w:hint="eastAsia" w:ascii="仿宋_GB2312" w:hAnsi="仿宋_GB2312" w:eastAsia="仿宋_GB2312" w:cs="仿宋_GB2312"/>
          <w:kern w:val="0"/>
          <w:sz w:val="32"/>
          <w:szCs w:val="32"/>
        </w:rPr>
        <w:t>任何比赛期间涉及个人名字、肖像或其图片等相关赛事宣传信息的正当</w:t>
      </w:r>
      <w:r>
        <w:rPr>
          <w:rFonts w:hint="eastAsia" w:ascii="仿宋_GB2312" w:hAnsi="仿宋_GB2312" w:eastAsia="仿宋_GB2312" w:cs="仿宋_GB2312"/>
          <w:kern w:val="0"/>
          <w:sz w:val="32"/>
          <w:szCs w:val="32"/>
          <w:lang w:val="en-US" w:eastAsia="zh-Hans"/>
        </w:rPr>
        <w:t>权利</w:t>
      </w:r>
      <w:r>
        <w:rPr>
          <w:rFonts w:hint="eastAsia" w:ascii="仿宋_GB2312" w:hAnsi="仿宋_GB2312" w:eastAsia="仿宋_GB2312" w:cs="仿宋_GB2312"/>
          <w:kern w:val="0"/>
          <w:sz w:val="32"/>
          <w:szCs w:val="32"/>
        </w:rPr>
        <w:t>。</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（六）严禁弄虚作假，冒名顶替。一经查出，将取消涉事运动员比赛成绩，取消涉事运动员及其教练员参加市级比赛资格一年、取消涉事运动员的代表单位及其领队参加市级体育比赛资格二年，并通报。</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对运动员资格有异议，须在每个比赛日的赛前2小时内提出；对比赛过程中产生的异议申请仲裁，须在赛后30分钟内提出。提出仲裁请求需一次性提供书面申请书，以及清晰的影像等证明材料并交纳仲裁费，否则不予受理。仲裁费用</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00元。</w:t>
      </w:r>
    </w:p>
    <w:p>
      <w:pPr>
        <w:autoSpaceDE w:val="0"/>
        <w:autoSpaceDN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）未尽事宜另行通知。</w:t>
      </w:r>
    </w:p>
    <w:p>
      <w:pPr>
        <w:widowControl/>
        <w:ind w:firstLine="640" w:firstLineChars="200"/>
        <w:jc w:val="left"/>
        <w:textAlignment w:val="center"/>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十</w:t>
      </w:r>
      <w:r>
        <w:rPr>
          <w:rFonts w:hint="eastAsia" w:ascii="黑体" w:hAnsi="黑体" w:eastAsia="黑体" w:cs="黑体"/>
          <w:b w:val="0"/>
          <w:bCs/>
          <w:color w:val="000000"/>
          <w:kern w:val="0"/>
          <w:sz w:val="32"/>
          <w:szCs w:val="32"/>
          <w:lang w:val="en-US" w:eastAsia="zh-Hans"/>
        </w:rPr>
        <w:t>三</w:t>
      </w:r>
      <w:r>
        <w:rPr>
          <w:rFonts w:hint="eastAsia" w:ascii="黑体" w:hAnsi="黑体" w:eastAsia="黑体" w:cs="黑体"/>
          <w:b w:val="0"/>
          <w:bCs/>
          <w:color w:val="000000"/>
          <w:kern w:val="0"/>
          <w:sz w:val="32"/>
          <w:szCs w:val="32"/>
        </w:rPr>
        <w:t>、未尽事宜，另行通知。</w:t>
      </w:r>
    </w:p>
    <w:p>
      <w:pPr>
        <w:widowControl/>
        <w:ind w:firstLine="640" w:firstLineChars="200"/>
        <w:jc w:val="left"/>
        <w:textAlignment w:val="center"/>
        <w:rPr>
          <w:rFonts w:hint="eastAsia" w:ascii="黑体" w:hAnsi="黑体" w:eastAsia="黑体" w:cs="黑体"/>
          <w:b w:val="0"/>
          <w:bCs/>
          <w:color w:val="000000"/>
          <w:kern w:val="0"/>
          <w:sz w:val="32"/>
          <w:szCs w:val="32"/>
        </w:rPr>
      </w:pPr>
      <w:bookmarkStart w:id="4" w:name="OLE_LINK5"/>
      <w:r>
        <w:rPr>
          <w:rFonts w:hint="eastAsia" w:ascii="黑体" w:hAnsi="黑体" w:eastAsia="黑体" w:cs="黑体"/>
          <w:b w:val="0"/>
          <w:bCs/>
          <w:color w:val="000000"/>
          <w:kern w:val="0"/>
          <w:sz w:val="32"/>
          <w:szCs w:val="32"/>
        </w:rPr>
        <w:t>十</w:t>
      </w:r>
      <w:r>
        <w:rPr>
          <w:rFonts w:hint="eastAsia" w:ascii="黑体" w:hAnsi="黑体" w:eastAsia="黑体" w:cs="黑体"/>
          <w:b w:val="0"/>
          <w:bCs/>
          <w:color w:val="000000"/>
          <w:kern w:val="0"/>
          <w:sz w:val="32"/>
          <w:szCs w:val="32"/>
          <w:lang w:val="en-US" w:eastAsia="zh-Hans"/>
        </w:rPr>
        <w:t>四</w:t>
      </w:r>
      <w:r>
        <w:rPr>
          <w:rFonts w:hint="eastAsia" w:ascii="黑体" w:hAnsi="黑体" w:eastAsia="黑体" w:cs="黑体"/>
          <w:b w:val="0"/>
          <w:bCs/>
          <w:color w:val="000000"/>
          <w:kern w:val="0"/>
          <w:sz w:val="32"/>
          <w:szCs w:val="32"/>
        </w:rPr>
        <w:t>、本规程解释权归赛事组委会。</w:t>
      </w:r>
      <w:bookmarkEnd w:id="4"/>
    </w:p>
    <w:p>
      <w:pPr>
        <w:widowControl/>
        <w:ind w:firstLine="643" w:firstLineChars="200"/>
        <w:jc w:val="left"/>
        <w:textAlignment w:val="center"/>
        <w:rPr>
          <w:rFonts w:hint="eastAsia" w:ascii="仿宋_GB2312" w:hAnsi="仿宋_GB2312" w:eastAsia="仿宋_GB2312" w:cs="仿宋_GB2312"/>
          <w:b/>
          <w:color w:val="000000"/>
          <w:kern w:val="0"/>
          <w:sz w:val="32"/>
          <w:szCs w:val="32"/>
        </w:rPr>
      </w:pPr>
    </w:p>
    <w:p>
      <w:pPr>
        <w:widowControl/>
        <w:jc w:val="left"/>
        <w:textAlignment w:val="center"/>
        <w:rPr>
          <w:rFonts w:hint="eastAsia" w:ascii="仿宋_GB2312" w:hAnsi="仿宋_GB2312" w:eastAsia="仿宋_GB2312" w:cs="仿宋_GB2312"/>
          <w:b/>
          <w:color w:val="000000"/>
          <w:kern w:val="0"/>
          <w:sz w:val="32"/>
          <w:szCs w:val="32"/>
        </w:rPr>
      </w:pPr>
    </w:p>
    <w:p>
      <w:pPr>
        <w:pStyle w:val="2"/>
        <w:rPr>
          <w:rFonts w:hint="eastAsia" w:ascii="仿宋_GB2312" w:hAnsi="仿宋_GB2312" w:eastAsia="仿宋_GB2312" w:cs="仿宋_GB2312"/>
          <w:b/>
          <w:color w:val="000000"/>
          <w:kern w:val="0"/>
          <w:sz w:val="32"/>
          <w:szCs w:val="32"/>
        </w:rPr>
      </w:pPr>
    </w:p>
    <w:p>
      <w:pPr>
        <w:rPr>
          <w:rFonts w:hint="eastAsia" w:ascii="仿宋_GB2312" w:hAnsi="仿宋_GB2312" w:eastAsia="仿宋_GB2312" w:cs="仿宋_GB2312"/>
          <w:b/>
          <w:color w:val="000000"/>
          <w:kern w:val="0"/>
          <w:sz w:val="32"/>
          <w:szCs w:val="32"/>
        </w:rPr>
      </w:pPr>
    </w:p>
    <w:p>
      <w:pPr>
        <w:pStyle w:val="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OTJmYmRmMTNjMDZhNDEzZmUyZTAyMDYzZjg2NDUifQ=="/>
  </w:docVars>
  <w:rsids>
    <w:rsidRoot w:val="065C13E3"/>
    <w:rsid w:val="065C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2023-06-09T03:22:00Z</dcterms:created>
  <dc:creator>愿你如阳光。</dc:creator>
  <cp:lastModifiedBy>愿你如阳光。</cp:lastModifiedBy>
  <dcterms:modified xsi:type="dcterms:W3CDTF">2023-06-09T03:23:29Z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9EBA15A3FF0B4FBD80E7C8AB7D116F67_11</vt:lpwstr>
  </property>
</Properties>
</file>